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48" w:rsidRPr="00DF51D8" w:rsidRDefault="00E07B2B" w:rsidP="00E07B2B">
      <w:pPr>
        <w:ind w:firstLine="360"/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</w:pP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>8 </w:t>
      </w:r>
      <w:r w:rsidRPr="00DF51D8">
        <w:rPr>
          <w:rFonts w:ascii="PT Astra Serif" w:eastAsia="Arial" w:hAnsi="PT Astra Serif" w:cs="Arial"/>
          <w:b/>
          <w:color w:val="111111"/>
          <w:sz w:val="24"/>
          <w:szCs w:val="24"/>
          <w:shd w:val="clear" w:color="auto" w:fill="FFFFFF"/>
        </w:rPr>
        <w:t>Марта</w:t>
      </w: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> – международный женский день, </w:t>
      </w:r>
      <w:r w:rsidRPr="00DF51D8">
        <w:rPr>
          <w:rFonts w:ascii="PT Astra Serif" w:eastAsia="Arial" w:hAnsi="PT Astra Serif" w:cs="Arial"/>
          <w:b/>
          <w:color w:val="111111"/>
          <w:sz w:val="24"/>
          <w:szCs w:val="24"/>
          <w:shd w:val="clear" w:color="auto" w:fill="FFFFFF"/>
        </w:rPr>
        <w:t>праздник нежности</w:t>
      </w: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>, ласки и красоты. 8 </w:t>
      </w:r>
      <w:r w:rsidRPr="00DF51D8">
        <w:rPr>
          <w:rFonts w:ascii="PT Astra Serif" w:eastAsia="Arial" w:hAnsi="PT Astra Serif" w:cs="Arial"/>
          <w:b/>
          <w:color w:val="111111"/>
          <w:sz w:val="24"/>
          <w:szCs w:val="24"/>
          <w:shd w:val="clear" w:color="auto" w:fill="FFFFFF"/>
        </w:rPr>
        <w:t>Марта в детском саду - праздник</w:t>
      </w: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>, который символизирует собой приход весны. Особых поздравлений удостаиваются наши любимые мамочки, ведь для каждого человека мама – самый близкий и родной человек на земле.</w:t>
      </w:r>
    </w:p>
    <w:p w:rsidR="00863048" w:rsidRPr="00DF51D8" w:rsidRDefault="00E07B2B">
      <w:pPr>
        <w:spacing w:after="0" w:line="240" w:lineRule="auto"/>
        <w:ind w:firstLine="360"/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</w:pP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 xml:space="preserve">4 </w:t>
      </w:r>
      <w:r w:rsidRPr="00DF51D8">
        <w:rPr>
          <w:rFonts w:ascii="PT Astra Serif" w:eastAsia="Arial" w:hAnsi="PT Astra Serif" w:cs="Arial"/>
          <w:b/>
          <w:color w:val="111111"/>
          <w:sz w:val="24"/>
          <w:szCs w:val="24"/>
          <w:shd w:val="clear" w:color="auto" w:fill="FFFFFF"/>
        </w:rPr>
        <w:t>марта 2019 года в группе № 2 «Гномики»  прошёл утренник</w:t>
      </w:r>
      <w:r w:rsidRPr="00DF51D8">
        <w:rPr>
          <w:rFonts w:ascii="PT Astra Serif" w:eastAsia="Arial" w:hAnsi="PT Astra Serif" w:cs="Arial"/>
          <w:color w:val="111111"/>
          <w:sz w:val="24"/>
          <w:szCs w:val="24"/>
          <w:shd w:val="clear" w:color="auto" w:fill="FFFFFF"/>
        </w:rPr>
        <w:t>, посвящённый Международному женскому дню, где ребята поздравляли своих мам танцами, стихами, песнями, играми.</w:t>
      </w:r>
    </w:p>
    <w:p w:rsidR="00863048" w:rsidRDefault="00863048">
      <w:pPr>
        <w:rPr>
          <w:rFonts w:ascii="Calibri" w:eastAsia="Calibri" w:hAnsi="Calibri" w:cs="Calibri"/>
        </w:rPr>
      </w:pPr>
      <w:bookmarkStart w:id="0" w:name="_GoBack"/>
      <w:bookmarkEnd w:id="0"/>
    </w:p>
    <w:sectPr w:rsidR="008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48"/>
    <w:rsid w:val="00863048"/>
    <w:rsid w:val="00DF51D8"/>
    <w:rsid w:val="00E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2019-03-15T06:20:00Z</dcterms:created>
  <dcterms:modified xsi:type="dcterms:W3CDTF">2019-04-03T06:18:00Z</dcterms:modified>
</cp:coreProperties>
</file>